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477" w14:textId="08AB4502" w:rsidR="003B7402" w:rsidRPr="00742B6B" w:rsidRDefault="003B7402">
      <w:pPr>
        <w:rPr>
          <w:sz w:val="32"/>
          <w:szCs w:val="32"/>
        </w:rPr>
      </w:pPr>
      <w:r w:rsidRPr="00742B6B">
        <w:rPr>
          <w:sz w:val="32"/>
          <w:szCs w:val="32"/>
        </w:rPr>
        <w:t>Toelichting mod</w:t>
      </w:r>
      <w:r w:rsidR="005B1ACA">
        <w:rPr>
          <w:sz w:val="32"/>
          <w:szCs w:val="32"/>
        </w:rPr>
        <w:t>i</w:t>
      </w:r>
      <w:r w:rsidRPr="00742B6B">
        <w:rPr>
          <w:sz w:val="32"/>
          <w:szCs w:val="32"/>
        </w:rPr>
        <w:t xml:space="preserve"> operandi </w:t>
      </w:r>
      <w:r w:rsidR="006F200A">
        <w:rPr>
          <w:sz w:val="32"/>
          <w:szCs w:val="32"/>
        </w:rPr>
        <w:t>Inburgeringsfraude</w:t>
      </w:r>
    </w:p>
    <w:p w14:paraId="59143892" w14:textId="68E63A9F" w:rsidR="00341929" w:rsidRPr="00742B6B" w:rsidRDefault="003B7402" w:rsidP="00341929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Werving klanten </w:t>
      </w:r>
      <w:r w:rsidR="00742B6B" w:rsidRPr="00742B6B">
        <w:rPr>
          <w:b/>
          <w:bCs/>
          <w:sz w:val="32"/>
          <w:szCs w:val="32"/>
        </w:rPr>
        <w:t>door middel van</w:t>
      </w:r>
      <w:r w:rsidRPr="00742B6B">
        <w:rPr>
          <w:b/>
          <w:bCs/>
          <w:sz w:val="32"/>
          <w:szCs w:val="32"/>
        </w:rPr>
        <w:t xml:space="preserve"> cadeaus </w:t>
      </w:r>
    </w:p>
    <w:p w14:paraId="7E932A23" w14:textId="7F722577" w:rsidR="003B7402" w:rsidRPr="00742B6B" w:rsidRDefault="003B7402" w:rsidP="00341929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Bij het werven van klanten met cadeaus kan men denken aan het verleiden middels cadeaubonnen en laptops, om zo zoveel mogelijk leerlingen te werven. </w:t>
      </w:r>
    </w:p>
    <w:p w14:paraId="49516A8B" w14:textId="77777777" w:rsidR="00742B6B" w:rsidRDefault="003B7402" w:rsidP="00341929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Onder druk zetten en misleiding </w:t>
      </w:r>
    </w:p>
    <w:p w14:paraId="0278D5CC" w14:textId="783D1684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Het onder druk handtekeningen zetten door inburgeraars, onder contracten en/of facturen. Misleiding door middel van foutieve voorlichting over het onderwijs, te leveren diensten en bijvoorbeeld docenten en leslocaties. </w:t>
      </w:r>
    </w:p>
    <w:p w14:paraId="3F3BEC09" w14:textId="3F86C037" w:rsidR="00341929" w:rsidRPr="00742B6B" w:rsidRDefault="005B1ACA" w:rsidP="00341929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Ondermaatse k</w:t>
      </w:r>
      <w:r w:rsidR="003B7402" w:rsidRPr="00742B6B">
        <w:rPr>
          <w:b/>
          <w:bCs/>
          <w:sz w:val="32"/>
          <w:szCs w:val="32"/>
        </w:rPr>
        <w:t xml:space="preserve">waliteit onderwijs </w:t>
      </w:r>
    </w:p>
    <w:p w14:paraId="757EEE14" w14:textId="16CC85F6" w:rsidR="003B7402" w:rsidRPr="00742B6B" w:rsidRDefault="003B7402" w:rsidP="00341929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Niet gekwalificeerde docenten dan wel het niet op orde hebben van lesmateriaal/leslokalen. </w:t>
      </w:r>
    </w:p>
    <w:p w14:paraId="1C5761C0" w14:textId="10C2864C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>Fraude</w:t>
      </w:r>
      <w:r w:rsidR="005B1ACA">
        <w:rPr>
          <w:b/>
          <w:bCs/>
          <w:sz w:val="32"/>
          <w:szCs w:val="32"/>
        </w:rPr>
        <w:t xml:space="preserve"> met</w:t>
      </w:r>
      <w:r w:rsidRPr="00742B6B">
        <w:rPr>
          <w:b/>
          <w:bCs/>
          <w:sz w:val="32"/>
          <w:szCs w:val="32"/>
        </w:rPr>
        <w:t xml:space="preserve"> aanwezigheid </w:t>
      </w:r>
    </w:p>
    <w:p w14:paraId="58EAC58C" w14:textId="305DDF97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Hieronder valt het onrechtmatig ondertekenen van presentielijsten en/of urenverklaring ten behoeve van de 64-uurs eis ONA (Oriëntatie Nederlandse Arbeidsmarkt) dan wel de 600-uurs eis voor de (LBH) leerbaarheidstoets. </w:t>
      </w:r>
    </w:p>
    <w:p w14:paraId="6E1A2BA0" w14:textId="77777777" w:rsid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Examenfraude </w:t>
      </w:r>
    </w:p>
    <w:p w14:paraId="19E8FEA0" w14:textId="2F6DB717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Onder examenfraude valt het bewust openbaar maken/delen en verspreiden van examenvragen. Het voortijdig weglopen bij een examen of het bewust invullen van willekeurige antwoorden (bewust zakken voor examens). </w:t>
      </w:r>
    </w:p>
    <w:p w14:paraId="1F31B5BD" w14:textId="478D1B86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>ONA</w:t>
      </w:r>
      <w:r w:rsidR="005B1ACA">
        <w:rPr>
          <w:b/>
          <w:bCs/>
          <w:sz w:val="32"/>
          <w:szCs w:val="32"/>
        </w:rPr>
        <w:t>-</w:t>
      </w:r>
      <w:r w:rsidRPr="00742B6B">
        <w:rPr>
          <w:b/>
          <w:bCs/>
          <w:sz w:val="32"/>
          <w:szCs w:val="32"/>
        </w:rPr>
        <w:t xml:space="preserve">portfolio </w:t>
      </w:r>
    </w:p>
    <w:p w14:paraId="2B36787B" w14:textId="59A8A30A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>ONA</w:t>
      </w:r>
      <w:r w:rsidR="005B1ACA">
        <w:rPr>
          <w:sz w:val="32"/>
          <w:szCs w:val="32"/>
        </w:rPr>
        <w:t>-</w:t>
      </w:r>
      <w:r w:rsidRPr="00742B6B">
        <w:rPr>
          <w:sz w:val="32"/>
          <w:szCs w:val="32"/>
        </w:rPr>
        <w:t xml:space="preserve">portfolio wordt niet door de inburgeraar opgesteld en wordt door de school opgesteld en ingestuurd naar DUO. </w:t>
      </w:r>
    </w:p>
    <w:p w14:paraId="62E7DE37" w14:textId="7444CD1A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DIGID-misbruik </w:t>
      </w:r>
    </w:p>
    <w:p w14:paraId="424BB73D" w14:textId="4E09A410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lastRenderedPageBreak/>
        <w:t xml:space="preserve">Bij het misbruiken van DIGID kan worden gedacht aan het opvragen van DIGID-gegevens van inburgeraars door taalscholen. Deze worden vervolgens gebruikt voor het goedkeuren van facturen. </w:t>
      </w:r>
    </w:p>
    <w:p w14:paraId="4C0FE972" w14:textId="197B85F2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Vervalsing handtekeningen op stukken </w:t>
      </w:r>
    </w:p>
    <w:p w14:paraId="2FF5E193" w14:textId="413291CB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Hieronder vallen de onregelmatigheden in handtekeningen op facturen/contracten en/of machtigingsformulieren. </w:t>
      </w:r>
    </w:p>
    <w:p w14:paraId="43D1FD22" w14:textId="02922158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>Geen les</w:t>
      </w:r>
      <w:r w:rsidR="00AA397F">
        <w:rPr>
          <w:b/>
          <w:bCs/>
          <w:sz w:val="32"/>
          <w:szCs w:val="32"/>
        </w:rPr>
        <w:t>,</w:t>
      </w:r>
      <w:r w:rsidRPr="00742B6B">
        <w:rPr>
          <w:b/>
          <w:bCs/>
          <w:sz w:val="32"/>
          <w:szCs w:val="32"/>
        </w:rPr>
        <w:t xml:space="preserve"> wel declaratie </w:t>
      </w:r>
    </w:p>
    <w:p w14:paraId="2E812E2B" w14:textId="09C774A1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Wel declaraties van taallessen ter goedkeuring ontvangen in ‘mijn inburgering’ maar deze lessen niet gevolgd hebben. </w:t>
      </w:r>
    </w:p>
    <w:p w14:paraId="2184CACD" w14:textId="7E64E852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Minder les, volledig gedeclareerd </w:t>
      </w:r>
    </w:p>
    <w:p w14:paraId="7FD73DDE" w14:textId="7E5517F3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Minder uren les aangeboden/gevolgd dan hetgeen waar in het contract voor is getekend maar wel volledig gedeclareerd. </w:t>
      </w:r>
    </w:p>
    <w:p w14:paraId="5BBC89E7" w14:textId="0922DFC1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Overig oneigenlijk gebruik lening </w:t>
      </w:r>
    </w:p>
    <w:p w14:paraId="2336204A" w14:textId="693CC774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Onder anderen reiskosten, rijlessen en kookworkshops. </w:t>
      </w:r>
    </w:p>
    <w:p w14:paraId="3F7D7A59" w14:textId="4BCB75F5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Samenspanning, verdeling van gelden </w:t>
      </w:r>
    </w:p>
    <w:p w14:paraId="7A40EA65" w14:textId="67C30401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Elke vorm van opzettelijke samenwerking/ondermijning waarbij de gelden worden verdeeld tussen inburgeraar en taalschool. </w:t>
      </w:r>
    </w:p>
    <w:p w14:paraId="1769FE18" w14:textId="58459E1B" w:rsidR="00742B6B" w:rsidRPr="00742B6B" w:rsidRDefault="003B7402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42B6B">
        <w:rPr>
          <w:b/>
          <w:bCs/>
          <w:sz w:val="32"/>
          <w:szCs w:val="32"/>
        </w:rPr>
        <w:t xml:space="preserve">Oneigenlijk gebruik lening, andere opleidingen </w:t>
      </w:r>
    </w:p>
    <w:p w14:paraId="2080BEB3" w14:textId="59972B6E" w:rsidR="003B7402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 xml:space="preserve">Hieronder vallen alle meldingen/signalen waarbij wordt aangegeven dat er een andere opleiding uit de lening wordt gefinancierd dan waar de lening voor verstrekt is. </w:t>
      </w:r>
    </w:p>
    <w:p w14:paraId="4015A5E8" w14:textId="7AA4CAF8" w:rsidR="00742B6B" w:rsidRPr="00742B6B" w:rsidRDefault="004744E7" w:rsidP="00742B6B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‘</w:t>
      </w:r>
      <w:proofErr w:type="spellStart"/>
      <w:r w:rsidR="003B7402" w:rsidRPr="00742B6B">
        <w:rPr>
          <w:b/>
          <w:bCs/>
          <w:sz w:val="32"/>
          <w:szCs w:val="32"/>
        </w:rPr>
        <w:t>Uitnutten</w:t>
      </w:r>
      <w:proofErr w:type="spellEnd"/>
      <w:r>
        <w:rPr>
          <w:b/>
          <w:bCs/>
          <w:sz w:val="32"/>
          <w:szCs w:val="32"/>
        </w:rPr>
        <w:t>’</w:t>
      </w:r>
      <w:r w:rsidR="003B7402" w:rsidRPr="00742B6B">
        <w:rPr>
          <w:b/>
          <w:bCs/>
          <w:sz w:val="32"/>
          <w:szCs w:val="32"/>
        </w:rPr>
        <w:t xml:space="preserve"> lening </w:t>
      </w:r>
    </w:p>
    <w:p w14:paraId="13535C84" w14:textId="3EAAF8C0" w:rsidR="006544C7" w:rsidRPr="00742B6B" w:rsidRDefault="003B7402" w:rsidP="00742B6B">
      <w:pPr>
        <w:rPr>
          <w:sz w:val="32"/>
          <w:szCs w:val="32"/>
        </w:rPr>
      </w:pPr>
      <w:r w:rsidRPr="00742B6B">
        <w:rPr>
          <w:sz w:val="32"/>
          <w:szCs w:val="32"/>
        </w:rPr>
        <w:t>Resterend bedrag lening wordt op de laatste factuur geïnd en vervolgens mogelijk verdeeld.</w:t>
      </w:r>
    </w:p>
    <w:sectPr w:rsidR="006544C7" w:rsidRPr="0074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67C"/>
    <w:multiLevelType w:val="hybridMultilevel"/>
    <w:tmpl w:val="12325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02"/>
    <w:rsid w:val="000234E6"/>
    <w:rsid w:val="00263B4C"/>
    <w:rsid w:val="00341929"/>
    <w:rsid w:val="003B7402"/>
    <w:rsid w:val="004744E7"/>
    <w:rsid w:val="005B1ACA"/>
    <w:rsid w:val="006544C7"/>
    <w:rsid w:val="006A3E02"/>
    <w:rsid w:val="006F200A"/>
    <w:rsid w:val="00742B6B"/>
    <w:rsid w:val="00AA397F"/>
    <w:rsid w:val="00C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E095"/>
  <w15:chartTrackingRefBased/>
  <w15:docId w15:val="{E97C347C-A195-41F6-8D0E-95C0035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Ibanez</dc:creator>
  <cp:keywords/>
  <dc:description/>
  <cp:lastModifiedBy>Omar Ibanez</cp:lastModifiedBy>
  <cp:revision>11</cp:revision>
  <dcterms:created xsi:type="dcterms:W3CDTF">2021-12-28T17:45:00Z</dcterms:created>
  <dcterms:modified xsi:type="dcterms:W3CDTF">2021-12-29T17:38:00Z</dcterms:modified>
</cp:coreProperties>
</file>